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0545" w14:textId="376B3DF1" w:rsidR="00DD2139" w:rsidRDefault="00DD2139" w:rsidP="00DD2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Courtyard Surgery</w:t>
      </w:r>
    </w:p>
    <w:p w14:paraId="77AFF88E" w14:textId="328EEFDF" w:rsidR="00DD2139" w:rsidRPr="00297A11" w:rsidRDefault="00DD2139" w:rsidP="00DD2139">
      <w:pPr>
        <w:jc w:val="center"/>
        <w:rPr>
          <w:b/>
          <w:sz w:val="28"/>
          <w:szCs w:val="28"/>
        </w:rPr>
      </w:pPr>
      <w:r w:rsidRPr="00297A11">
        <w:rPr>
          <w:b/>
          <w:sz w:val="28"/>
          <w:szCs w:val="28"/>
        </w:rPr>
        <w:t>List of medication that would be issued urgently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18"/>
        <w:gridCol w:w="3001"/>
      </w:tblGrid>
      <w:tr w:rsidR="00DD2139" w:rsidRPr="00DD2139" w14:paraId="0F9F9F53" w14:textId="77777777" w:rsidTr="00825C4E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4DF55AD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GROUP / TYPE OF MEDICATION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6E68B8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ab/>
              <w:t xml:space="preserve">NAME </w:t>
            </w:r>
            <w:r w:rsidRPr="00DD213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05830D3D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BRAND</w:t>
            </w:r>
          </w:p>
        </w:tc>
      </w:tr>
      <w:tr w:rsidR="00DD2139" w:rsidRPr="00DD2139" w14:paraId="55D2BD0A" w14:textId="77777777" w:rsidTr="00DD2139">
        <w:trPr>
          <w:trHeight w:val="478"/>
        </w:trPr>
        <w:tc>
          <w:tcPr>
            <w:tcW w:w="3080" w:type="dxa"/>
            <w:tcBorders>
              <w:top w:val="single" w:sz="4" w:space="0" w:color="auto"/>
            </w:tcBorders>
          </w:tcPr>
          <w:p w14:paraId="79AFF589" w14:textId="28340904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 xml:space="preserve">Reliever Inhalers &amp; Nebuliser Solutions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E6B866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Salbutamol </w:t>
            </w:r>
            <w:r w:rsidRPr="00DD2139">
              <w:rPr>
                <w:sz w:val="20"/>
                <w:szCs w:val="20"/>
              </w:rPr>
              <w:tab/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E10CE9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Ventolin</w:t>
            </w:r>
          </w:p>
        </w:tc>
      </w:tr>
      <w:tr w:rsidR="00DD2139" w:rsidRPr="00DD2139" w14:paraId="5F404D96" w14:textId="77777777" w:rsidTr="00825C4E">
        <w:tc>
          <w:tcPr>
            <w:tcW w:w="3080" w:type="dxa"/>
          </w:tcPr>
          <w:p w14:paraId="10AB1355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E11708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E16E44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Salamol</w:t>
            </w:r>
            <w:proofErr w:type="spellEnd"/>
          </w:p>
        </w:tc>
      </w:tr>
      <w:tr w:rsidR="00DD2139" w:rsidRPr="00DD2139" w14:paraId="1401B408" w14:textId="77777777" w:rsidTr="00825C4E">
        <w:tc>
          <w:tcPr>
            <w:tcW w:w="3080" w:type="dxa"/>
          </w:tcPr>
          <w:p w14:paraId="40ED4C82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A9CE8F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0A278D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Airomir</w:t>
            </w:r>
            <w:proofErr w:type="spellEnd"/>
          </w:p>
        </w:tc>
      </w:tr>
      <w:tr w:rsidR="00DD2139" w:rsidRPr="00DD2139" w14:paraId="76185239" w14:textId="77777777" w:rsidTr="00825C4E">
        <w:tc>
          <w:tcPr>
            <w:tcW w:w="3080" w:type="dxa"/>
          </w:tcPr>
          <w:p w14:paraId="20646309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63818B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Ipratropium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11963D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Atrovent</w:t>
            </w:r>
          </w:p>
        </w:tc>
      </w:tr>
      <w:tr w:rsidR="00DD2139" w:rsidRPr="00DD2139" w14:paraId="40D67B3D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1E173F2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CDFA5E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Terbutaline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AEC286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Bricanyl</w:t>
            </w:r>
            <w:proofErr w:type="spellEnd"/>
          </w:p>
        </w:tc>
      </w:tr>
      <w:tr w:rsidR="00DD2139" w:rsidRPr="00DD2139" w14:paraId="66768867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3D77B937" w14:textId="6F4A9659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 xml:space="preserve">ALL Anticoagulants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5093930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Warfarin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DE3C7D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32066028" w14:textId="77777777" w:rsidTr="00825C4E">
        <w:tc>
          <w:tcPr>
            <w:tcW w:w="3080" w:type="dxa"/>
          </w:tcPr>
          <w:p w14:paraId="6C5BB69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578197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Apixiban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B75D20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Eliquis</w:t>
            </w:r>
          </w:p>
        </w:tc>
      </w:tr>
      <w:tr w:rsidR="00DD2139" w:rsidRPr="00DD2139" w14:paraId="55E84E44" w14:textId="77777777" w:rsidTr="00825C4E">
        <w:tc>
          <w:tcPr>
            <w:tcW w:w="3080" w:type="dxa"/>
          </w:tcPr>
          <w:p w14:paraId="39A3B8A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8F065A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Edoxaban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9791A0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Lixiana</w:t>
            </w:r>
            <w:proofErr w:type="spellEnd"/>
          </w:p>
        </w:tc>
      </w:tr>
      <w:tr w:rsidR="00DD2139" w:rsidRPr="00DD2139" w14:paraId="2D0251E5" w14:textId="77777777" w:rsidTr="00825C4E">
        <w:tc>
          <w:tcPr>
            <w:tcW w:w="3080" w:type="dxa"/>
          </w:tcPr>
          <w:p w14:paraId="4C0F6ABB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67E749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Rivaroxaban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C4B3A2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Xarelto</w:t>
            </w:r>
          </w:p>
        </w:tc>
      </w:tr>
      <w:tr w:rsidR="00DD2139" w:rsidRPr="00DD2139" w14:paraId="3ED1DB6D" w14:textId="77777777" w:rsidTr="00825C4E">
        <w:tc>
          <w:tcPr>
            <w:tcW w:w="3080" w:type="dxa"/>
          </w:tcPr>
          <w:p w14:paraId="4D0C775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24BF4F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Dabagatrin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7017AD3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Pradaxa</w:t>
            </w:r>
          </w:p>
        </w:tc>
      </w:tr>
      <w:tr w:rsidR="00DD2139" w:rsidRPr="00DD2139" w14:paraId="0AD1731D" w14:textId="77777777" w:rsidTr="00825C4E">
        <w:tc>
          <w:tcPr>
            <w:tcW w:w="3080" w:type="dxa"/>
          </w:tcPr>
          <w:p w14:paraId="13DBB838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F370B1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Sinthrome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DB16DE3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9E7FAB7" w14:textId="77777777" w:rsidTr="00825C4E">
        <w:tc>
          <w:tcPr>
            <w:tcW w:w="3080" w:type="dxa"/>
          </w:tcPr>
          <w:p w14:paraId="2039C441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32AA53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Dalteparin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611F4C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1388A802" w14:textId="77777777" w:rsidTr="00825C4E">
        <w:tc>
          <w:tcPr>
            <w:tcW w:w="3080" w:type="dxa"/>
          </w:tcPr>
          <w:p w14:paraId="438A0D88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235E61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Enoxaparin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8C89F0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Clexane</w:t>
            </w:r>
          </w:p>
        </w:tc>
      </w:tr>
      <w:tr w:rsidR="00DD2139" w:rsidRPr="00DD2139" w14:paraId="13F9F506" w14:textId="77777777" w:rsidTr="00825C4E">
        <w:tc>
          <w:tcPr>
            <w:tcW w:w="3080" w:type="dxa"/>
          </w:tcPr>
          <w:p w14:paraId="7CA20281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E470E6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Tinzaparin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6FFF22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508BCCA4" w14:textId="77777777" w:rsidTr="00825C4E">
        <w:tc>
          <w:tcPr>
            <w:tcW w:w="3080" w:type="dxa"/>
          </w:tcPr>
          <w:p w14:paraId="7739B0C2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B3EEA8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Fragmin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7B9089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727B13C6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1E36A179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0DD560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Heparin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63A37C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1FFC2C5F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76B2997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Anti – Epileptic Medication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CB7A60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Carbamazepine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C69555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Tegretol/ Trileptal</w:t>
            </w:r>
          </w:p>
        </w:tc>
      </w:tr>
      <w:tr w:rsidR="00DD2139" w:rsidRPr="00DD2139" w14:paraId="70310AF8" w14:textId="77777777" w:rsidTr="00825C4E">
        <w:tc>
          <w:tcPr>
            <w:tcW w:w="3080" w:type="dxa"/>
          </w:tcPr>
          <w:p w14:paraId="283F07DD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*** ONLY FOR EPILEPSY ***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51D6A7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Gabapentin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48A7ED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167A4D73" w14:textId="77777777" w:rsidTr="00825C4E">
        <w:tc>
          <w:tcPr>
            <w:tcW w:w="3080" w:type="dxa"/>
          </w:tcPr>
          <w:p w14:paraId="247EB884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Not for pain management/ migraine etc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C797380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Lamotrigine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A50BD4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Lamictal</w:t>
            </w:r>
          </w:p>
        </w:tc>
      </w:tr>
      <w:tr w:rsidR="00DD2139" w:rsidRPr="00DD2139" w14:paraId="5E4FAFF7" w14:textId="77777777" w:rsidTr="00825C4E">
        <w:tc>
          <w:tcPr>
            <w:tcW w:w="3080" w:type="dxa"/>
          </w:tcPr>
          <w:p w14:paraId="6CF9E388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99ABF6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Levetiracetam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0AED5D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Keppra/ </w:t>
            </w:r>
            <w:proofErr w:type="spellStart"/>
            <w:r w:rsidRPr="00DD2139">
              <w:rPr>
                <w:sz w:val="20"/>
                <w:szCs w:val="20"/>
              </w:rPr>
              <w:t>Desitrend</w:t>
            </w:r>
            <w:proofErr w:type="spellEnd"/>
          </w:p>
        </w:tc>
      </w:tr>
      <w:tr w:rsidR="00DD2139" w:rsidRPr="00DD2139" w14:paraId="4226FE7D" w14:textId="77777777" w:rsidTr="00825C4E">
        <w:tc>
          <w:tcPr>
            <w:tcW w:w="3080" w:type="dxa"/>
          </w:tcPr>
          <w:p w14:paraId="321E7C69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6978E4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Phenobarbitone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F3A143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59D9313B" w14:textId="77777777" w:rsidTr="00825C4E">
        <w:tc>
          <w:tcPr>
            <w:tcW w:w="3080" w:type="dxa"/>
          </w:tcPr>
          <w:p w14:paraId="6CFDE031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28EAF6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Phenytoin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6EB3EE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Epanutin</w:t>
            </w:r>
          </w:p>
        </w:tc>
      </w:tr>
      <w:tr w:rsidR="00DD2139" w:rsidRPr="00DD2139" w14:paraId="5B767E94" w14:textId="77777777" w:rsidTr="00825C4E">
        <w:tc>
          <w:tcPr>
            <w:tcW w:w="3080" w:type="dxa"/>
          </w:tcPr>
          <w:p w14:paraId="7C42944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1402F1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Topiramate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65AFBB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1D5CBA9E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6BE2E654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AAB1A4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Valproate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11CEA7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Epilim/ </w:t>
            </w:r>
            <w:proofErr w:type="spellStart"/>
            <w:r w:rsidRPr="00DD2139">
              <w:rPr>
                <w:sz w:val="20"/>
                <w:szCs w:val="20"/>
              </w:rPr>
              <w:t>Episenta</w:t>
            </w:r>
            <w:proofErr w:type="spellEnd"/>
            <w:r w:rsidRPr="00DD2139">
              <w:rPr>
                <w:sz w:val="20"/>
                <w:szCs w:val="20"/>
              </w:rPr>
              <w:t xml:space="preserve">/ Depakote/ </w:t>
            </w:r>
            <w:proofErr w:type="spellStart"/>
            <w:r w:rsidRPr="00DD2139">
              <w:rPr>
                <w:sz w:val="20"/>
                <w:szCs w:val="20"/>
              </w:rPr>
              <w:t>Epival</w:t>
            </w:r>
            <w:proofErr w:type="spellEnd"/>
          </w:p>
        </w:tc>
      </w:tr>
      <w:tr w:rsidR="00DD2139" w:rsidRPr="00DD2139" w14:paraId="1A53A01E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097006E2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Anti-Psychotic Medications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9C4CA8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Aripiprazole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D9A0F8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48B7E474" w14:textId="77777777" w:rsidTr="00825C4E">
        <w:tc>
          <w:tcPr>
            <w:tcW w:w="3080" w:type="dxa"/>
          </w:tcPr>
          <w:p w14:paraId="1532572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746F64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Haloperidol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862934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7267CA5B" w14:textId="77777777" w:rsidTr="00825C4E">
        <w:tc>
          <w:tcPr>
            <w:tcW w:w="3080" w:type="dxa"/>
            <w:vMerge w:val="restart"/>
          </w:tcPr>
          <w:p w14:paraId="51C406B0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Schizophrenia/ Bipolar/ Psychosis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84171E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Olanzapine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1BB1D8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Zalasta</w:t>
            </w:r>
            <w:proofErr w:type="spellEnd"/>
          </w:p>
        </w:tc>
      </w:tr>
      <w:tr w:rsidR="00DD2139" w:rsidRPr="00DD2139" w14:paraId="5322996C" w14:textId="77777777" w:rsidTr="00825C4E">
        <w:tc>
          <w:tcPr>
            <w:tcW w:w="3080" w:type="dxa"/>
            <w:vMerge/>
          </w:tcPr>
          <w:p w14:paraId="12CB05DD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1ACAC0E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Quetiapine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851547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Biquelle/ Seroquel/ </w:t>
            </w:r>
            <w:proofErr w:type="spellStart"/>
            <w:r w:rsidRPr="00DD2139">
              <w:rPr>
                <w:sz w:val="20"/>
                <w:szCs w:val="20"/>
              </w:rPr>
              <w:t>Brancico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Mintreleq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Psyquet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Atrolak</w:t>
            </w:r>
            <w:proofErr w:type="spellEnd"/>
          </w:p>
        </w:tc>
      </w:tr>
      <w:tr w:rsidR="00DD2139" w:rsidRPr="00DD2139" w14:paraId="3B4C5050" w14:textId="77777777" w:rsidTr="00825C4E">
        <w:tc>
          <w:tcPr>
            <w:tcW w:w="3080" w:type="dxa"/>
          </w:tcPr>
          <w:p w14:paraId="71649A8D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B89F6A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Risperidone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6C8400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Risperdal</w:t>
            </w:r>
          </w:p>
        </w:tc>
      </w:tr>
      <w:tr w:rsidR="00DD2139" w:rsidRPr="00DD2139" w14:paraId="48FE857C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79B1E0C1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808483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Lithium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0C6783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34403AA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6753C607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Parkinson’s Medication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3E0EE8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Co-</w:t>
            </w:r>
            <w:proofErr w:type="spellStart"/>
            <w:r w:rsidRPr="00DD2139">
              <w:rPr>
                <w:sz w:val="20"/>
                <w:szCs w:val="20"/>
              </w:rPr>
              <w:t>Beneldopa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72BB82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Madopar</w:t>
            </w:r>
            <w:proofErr w:type="spellEnd"/>
          </w:p>
        </w:tc>
      </w:tr>
      <w:tr w:rsidR="00DD2139" w:rsidRPr="00DD2139" w14:paraId="038B72BA" w14:textId="77777777" w:rsidTr="00825C4E">
        <w:tc>
          <w:tcPr>
            <w:tcW w:w="3080" w:type="dxa"/>
          </w:tcPr>
          <w:p w14:paraId="034D4849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6DABC7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Co-</w:t>
            </w:r>
            <w:proofErr w:type="spellStart"/>
            <w:r w:rsidRPr="00DD2139">
              <w:rPr>
                <w:sz w:val="20"/>
                <w:szCs w:val="20"/>
              </w:rPr>
              <w:t>Careldopa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07DC21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Sinemet/ </w:t>
            </w:r>
            <w:proofErr w:type="spellStart"/>
            <w:r w:rsidRPr="00DD2139">
              <w:rPr>
                <w:sz w:val="20"/>
                <w:szCs w:val="20"/>
              </w:rPr>
              <w:t>Caramet</w:t>
            </w:r>
            <w:proofErr w:type="spellEnd"/>
          </w:p>
        </w:tc>
      </w:tr>
      <w:tr w:rsidR="00DD2139" w:rsidRPr="00DD2139" w14:paraId="79860A74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17BD0DE8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ACB49E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Levodopa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3E028B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Sastravi</w:t>
            </w:r>
            <w:proofErr w:type="spellEnd"/>
            <w:r w:rsidRPr="00DD2139">
              <w:rPr>
                <w:sz w:val="20"/>
                <w:szCs w:val="20"/>
              </w:rPr>
              <w:t>/ Stanek</w:t>
            </w:r>
          </w:p>
        </w:tc>
      </w:tr>
      <w:tr w:rsidR="00DD2139" w:rsidRPr="00DD2139" w14:paraId="7AE1592E" w14:textId="77777777" w:rsidTr="00825C4E"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14:paraId="264C0398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 xml:space="preserve">Long Term Steroids - For patients who take steroids EVERY day, long term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D32B70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Dexamethasone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DA3AAE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0888355" w14:textId="77777777" w:rsidTr="00825C4E">
        <w:tc>
          <w:tcPr>
            <w:tcW w:w="3080" w:type="dxa"/>
            <w:vMerge/>
          </w:tcPr>
          <w:p w14:paraId="3227290E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35ED4EE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Prednisolone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81B75F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7E69A835" w14:textId="77777777" w:rsidTr="00825C4E">
        <w:tc>
          <w:tcPr>
            <w:tcW w:w="3080" w:type="dxa"/>
            <w:vMerge/>
            <w:tcBorders>
              <w:bottom w:val="single" w:sz="4" w:space="0" w:color="auto"/>
            </w:tcBorders>
          </w:tcPr>
          <w:p w14:paraId="3023131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CA14B6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Fludrocortisone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2D7732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6531E9CC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366701ED" w14:textId="77777777" w:rsidR="00DD2139" w:rsidRPr="00DD2139" w:rsidRDefault="00DD2139" w:rsidP="00DD2139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lastRenderedPageBreak/>
              <w:t>Nitrates &amp; Anti-Angina Medication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8C1A090" w14:textId="77777777" w:rsidR="00DD2139" w:rsidRPr="00DD2139" w:rsidRDefault="00DD2139" w:rsidP="00DD2139">
            <w:pPr>
              <w:spacing w:before="120"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Glyceryl Trinitrate Spray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7398862" w14:textId="77777777" w:rsidR="00DD2139" w:rsidRPr="00DD2139" w:rsidRDefault="00DD2139" w:rsidP="00DD2139">
            <w:pPr>
              <w:spacing w:before="120"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Nitrolingual</w:t>
            </w:r>
            <w:proofErr w:type="spellEnd"/>
            <w:r w:rsidRPr="00DD2139">
              <w:rPr>
                <w:sz w:val="20"/>
                <w:szCs w:val="20"/>
              </w:rPr>
              <w:t>/ GTN spray</w:t>
            </w:r>
          </w:p>
        </w:tc>
      </w:tr>
      <w:tr w:rsidR="00DD2139" w:rsidRPr="00DD2139" w14:paraId="2CF6CE2A" w14:textId="77777777" w:rsidTr="00825C4E">
        <w:tc>
          <w:tcPr>
            <w:tcW w:w="3080" w:type="dxa"/>
          </w:tcPr>
          <w:p w14:paraId="46E31AEA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0824620" w14:textId="1B76C181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Isosorbide mononitrate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0C9135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Isodur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Isotard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Monomax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Monomil</w:t>
            </w:r>
            <w:proofErr w:type="spellEnd"/>
            <w:r w:rsidRPr="00DD2139">
              <w:rPr>
                <w:sz w:val="20"/>
                <w:szCs w:val="20"/>
              </w:rPr>
              <w:t xml:space="preserve"> XL</w:t>
            </w:r>
          </w:p>
        </w:tc>
      </w:tr>
      <w:tr w:rsidR="00DD2139" w:rsidRPr="00DD2139" w14:paraId="12E3D870" w14:textId="77777777" w:rsidTr="00825C4E">
        <w:tc>
          <w:tcPr>
            <w:tcW w:w="3080" w:type="dxa"/>
          </w:tcPr>
          <w:p w14:paraId="134FDC87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9CBF48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Isosorbide dinitrate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070651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Isoket</w:t>
            </w:r>
            <w:proofErr w:type="spellEnd"/>
            <w:r w:rsidRPr="00DD2139">
              <w:rPr>
                <w:sz w:val="20"/>
                <w:szCs w:val="20"/>
              </w:rPr>
              <w:t xml:space="preserve"> Retard</w:t>
            </w:r>
          </w:p>
        </w:tc>
      </w:tr>
      <w:tr w:rsidR="00DD2139" w:rsidRPr="00DD2139" w14:paraId="1121BC34" w14:textId="77777777" w:rsidTr="00825C4E">
        <w:tc>
          <w:tcPr>
            <w:tcW w:w="3080" w:type="dxa"/>
          </w:tcPr>
          <w:p w14:paraId="49F2FE6E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A178F3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Verapamil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4DDEED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5E9AB551" w14:textId="77777777" w:rsidTr="00825C4E">
        <w:tc>
          <w:tcPr>
            <w:tcW w:w="3080" w:type="dxa"/>
          </w:tcPr>
          <w:p w14:paraId="563DCC8A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BDCA613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Nicorandil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ADBD58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3F87B017" w14:textId="77777777" w:rsidTr="00825C4E">
        <w:tc>
          <w:tcPr>
            <w:tcW w:w="3080" w:type="dxa"/>
          </w:tcPr>
          <w:p w14:paraId="702ABD37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2A9CA30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Ivabradine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6BE59C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94D5010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537B390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948614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Ranolazine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8C85ABA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050D2CBE" w14:textId="77777777" w:rsidTr="00825C4E"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14:paraId="16053C06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 xml:space="preserve">Anti-arrhythmic Drugs - For cardiac arrhythmias only, </w:t>
            </w:r>
            <w:proofErr w:type="gramStart"/>
            <w:r w:rsidRPr="00DD2139">
              <w:rPr>
                <w:b/>
                <w:bCs/>
                <w:sz w:val="20"/>
                <w:szCs w:val="20"/>
              </w:rPr>
              <w:t>Not</w:t>
            </w:r>
            <w:proofErr w:type="gramEnd"/>
            <w:r w:rsidRPr="00DD2139">
              <w:rPr>
                <w:b/>
                <w:bCs/>
                <w:sz w:val="20"/>
                <w:szCs w:val="20"/>
              </w:rPr>
              <w:t xml:space="preserve"> for treatment of hypertension only - (Not propranolol for anxiety)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1DC6D3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Amiodarone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05702A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0C694541" w14:textId="77777777" w:rsidTr="00825C4E">
        <w:tc>
          <w:tcPr>
            <w:tcW w:w="3080" w:type="dxa"/>
            <w:vMerge/>
          </w:tcPr>
          <w:p w14:paraId="657A1C5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89EDD20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Flecanide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195D71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1F89925E" w14:textId="77777777" w:rsidTr="00825C4E">
        <w:tc>
          <w:tcPr>
            <w:tcW w:w="3080" w:type="dxa"/>
            <w:vMerge/>
          </w:tcPr>
          <w:p w14:paraId="3D92956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B7B1CA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Sotolol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D0763B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0404989B" w14:textId="77777777" w:rsidTr="00825C4E">
        <w:tc>
          <w:tcPr>
            <w:tcW w:w="3080" w:type="dxa"/>
            <w:vMerge/>
          </w:tcPr>
          <w:p w14:paraId="7BC0D1D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F3E75E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Verapamil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A3DE84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Half </w:t>
            </w:r>
            <w:proofErr w:type="spellStart"/>
            <w:r w:rsidRPr="00DD2139">
              <w:rPr>
                <w:sz w:val="20"/>
                <w:szCs w:val="20"/>
              </w:rPr>
              <w:t>Securon</w:t>
            </w:r>
            <w:proofErr w:type="spellEnd"/>
            <w:r w:rsidRPr="00DD2139">
              <w:rPr>
                <w:sz w:val="20"/>
                <w:szCs w:val="20"/>
              </w:rPr>
              <w:t>/ Univer</w:t>
            </w:r>
          </w:p>
        </w:tc>
      </w:tr>
      <w:tr w:rsidR="00DD2139" w:rsidRPr="00DD2139" w14:paraId="79643930" w14:textId="77777777" w:rsidTr="00825C4E">
        <w:tc>
          <w:tcPr>
            <w:tcW w:w="3080" w:type="dxa"/>
            <w:vMerge/>
          </w:tcPr>
          <w:p w14:paraId="3F5F1740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E0BBAC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Digoxin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3095DE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0B4CACB5" w14:textId="77777777" w:rsidTr="00825C4E">
        <w:tc>
          <w:tcPr>
            <w:tcW w:w="3080" w:type="dxa"/>
            <w:vMerge/>
          </w:tcPr>
          <w:p w14:paraId="14F2D137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250D850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Diltiazem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2874AC8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Adizem</w:t>
            </w:r>
            <w:proofErr w:type="spellEnd"/>
            <w:r w:rsidRPr="00DD2139">
              <w:rPr>
                <w:sz w:val="20"/>
                <w:szCs w:val="20"/>
              </w:rPr>
              <w:t xml:space="preserve">/ </w:t>
            </w:r>
            <w:proofErr w:type="spellStart"/>
            <w:r w:rsidRPr="00DD2139">
              <w:rPr>
                <w:sz w:val="20"/>
                <w:szCs w:val="20"/>
              </w:rPr>
              <w:t>Dilzem</w:t>
            </w:r>
            <w:proofErr w:type="spellEnd"/>
          </w:p>
        </w:tc>
      </w:tr>
      <w:tr w:rsidR="00DD2139" w:rsidRPr="00DD2139" w14:paraId="3C9B4502" w14:textId="77777777" w:rsidTr="00825C4E">
        <w:tc>
          <w:tcPr>
            <w:tcW w:w="3080" w:type="dxa"/>
          </w:tcPr>
          <w:p w14:paraId="178A4B4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F7602F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Propranolol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D5C64FE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7CFD1551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2BB32450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284C896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Atenolol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B0FECD3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423BE38B" w14:textId="77777777" w:rsidTr="00825C4E">
        <w:tc>
          <w:tcPr>
            <w:tcW w:w="3080" w:type="dxa"/>
            <w:tcBorders>
              <w:top w:val="single" w:sz="4" w:space="0" w:color="auto"/>
            </w:tcBorders>
          </w:tcPr>
          <w:p w14:paraId="1427CD3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Palliative Care Medications</w:t>
            </w:r>
          </w:p>
          <w:p w14:paraId="55F9B770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67FF1D73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Anticipatory Drugs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5432F708" w14:textId="76676114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Individual vials for subcutaneous administration by district nurses</w:t>
            </w:r>
          </w:p>
        </w:tc>
      </w:tr>
      <w:tr w:rsidR="00DD2139" w:rsidRPr="00DD2139" w14:paraId="1AF85888" w14:textId="77777777" w:rsidTr="00825C4E">
        <w:tc>
          <w:tcPr>
            <w:tcW w:w="3080" w:type="dxa"/>
          </w:tcPr>
          <w:p w14:paraId="0E952C15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0BC8DA47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–          Diamorphine</w:t>
            </w:r>
          </w:p>
        </w:tc>
        <w:tc>
          <w:tcPr>
            <w:tcW w:w="3081" w:type="dxa"/>
          </w:tcPr>
          <w:p w14:paraId="336A958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6734928A" w14:textId="77777777" w:rsidTr="00825C4E">
        <w:tc>
          <w:tcPr>
            <w:tcW w:w="3080" w:type="dxa"/>
          </w:tcPr>
          <w:p w14:paraId="44691B1E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0F42333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–          Cyclizine</w:t>
            </w:r>
          </w:p>
        </w:tc>
        <w:tc>
          <w:tcPr>
            <w:tcW w:w="3081" w:type="dxa"/>
          </w:tcPr>
          <w:p w14:paraId="79B31B8B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40C2F1BE" w14:textId="77777777" w:rsidTr="00825C4E">
        <w:tc>
          <w:tcPr>
            <w:tcW w:w="3080" w:type="dxa"/>
          </w:tcPr>
          <w:p w14:paraId="66E69976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379A423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–          Levomepromazine</w:t>
            </w:r>
          </w:p>
        </w:tc>
        <w:tc>
          <w:tcPr>
            <w:tcW w:w="3081" w:type="dxa"/>
          </w:tcPr>
          <w:p w14:paraId="33EA5B72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1858A25" w14:textId="77777777" w:rsidTr="00825C4E">
        <w:tc>
          <w:tcPr>
            <w:tcW w:w="3080" w:type="dxa"/>
          </w:tcPr>
          <w:p w14:paraId="11C0CAE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2C34172B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 xml:space="preserve">–          </w:t>
            </w:r>
            <w:proofErr w:type="spellStart"/>
            <w:r w:rsidRPr="00DD2139">
              <w:rPr>
                <w:sz w:val="20"/>
                <w:szCs w:val="20"/>
              </w:rPr>
              <w:t>Glycopyronium</w:t>
            </w:r>
            <w:proofErr w:type="spellEnd"/>
          </w:p>
        </w:tc>
        <w:tc>
          <w:tcPr>
            <w:tcW w:w="3081" w:type="dxa"/>
          </w:tcPr>
          <w:p w14:paraId="6569A901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0E329B12" w14:textId="77777777" w:rsidTr="00825C4E">
        <w:tc>
          <w:tcPr>
            <w:tcW w:w="3080" w:type="dxa"/>
          </w:tcPr>
          <w:p w14:paraId="1B116DC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06AE52CD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–          Midazolam</w:t>
            </w:r>
          </w:p>
        </w:tc>
        <w:tc>
          <w:tcPr>
            <w:tcW w:w="3081" w:type="dxa"/>
          </w:tcPr>
          <w:p w14:paraId="68AB499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22DC6572" w14:textId="77777777" w:rsidTr="00825C4E">
        <w:tc>
          <w:tcPr>
            <w:tcW w:w="3080" w:type="dxa"/>
            <w:tcBorders>
              <w:bottom w:val="single" w:sz="4" w:space="0" w:color="auto"/>
            </w:tcBorders>
          </w:tcPr>
          <w:p w14:paraId="4673AF05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F4C89C3" w14:textId="770440A9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–          Water for Injection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64DD474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31F3E141" w14:textId="77777777" w:rsidTr="00825C4E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7C2C9144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Diabetic Medications</w:t>
            </w:r>
          </w:p>
          <w:p w14:paraId="54CDC926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r w:rsidRPr="00DD2139">
              <w:rPr>
                <w:b/>
                <w:bCs/>
                <w:sz w:val="20"/>
                <w:szCs w:val="20"/>
              </w:rPr>
              <w:t>FOR TYPE 1 DIABETICS ONLY</w:t>
            </w:r>
          </w:p>
          <w:p w14:paraId="75AAA2EC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E393C0F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All insulin</w:t>
            </w:r>
          </w:p>
          <w:p w14:paraId="7C44280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Needles</w:t>
            </w:r>
          </w:p>
          <w:p w14:paraId="4BB36F69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Test strips</w:t>
            </w:r>
          </w:p>
          <w:p w14:paraId="4EB8CB60" w14:textId="79319218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Sharps Bin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25F029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</w:tr>
      <w:tr w:rsidR="00DD2139" w:rsidRPr="00DD2139" w14:paraId="3BC9332B" w14:textId="77777777" w:rsidTr="00825C4E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7415587F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DD2139">
              <w:rPr>
                <w:b/>
                <w:bCs/>
                <w:sz w:val="20"/>
                <w:szCs w:val="20"/>
              </w:rPr>
              <w:t>Anaphlyaxis</w:t>
            </w:r>
            <w:proofErr w:type="spellEnd"/>
            <w:r w:rsidRPr="00DD2139">
              <w:rPr>
                <w:b/>
                <w:bCs/>
                <w:sz w:val="20"/>
                <w:szCs w:val="20"/>
              </w:rPr>
              <w:t xml:space="preserve"> Injections</w:t>
            </w:r>
          </w:p>
          <w:p w14:paraId="71F0F0D3" w14:textId="77777777" w:rsidR="00DD2139" w:rsidRPr="00DD2139" w:rsidRDefault="00DD2139" w:rsidP="00DD2139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353D60C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Adrenaline 1:1000</w:t>
            </w:r>
          </w:p>
          <w:p w14:paraId="02476CE5" w14:textId="7777777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8F7E5EA" w14:textId="77777777" w:rsid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Epipen</w:t>
            </w:r>
            <w:proofErr w:type="spellEnd"/>
          </w:p>
          <w:p w14:paraId="0C8A649E" w14:textId="77777777" w:rsidR="00DD2139" w:rsidRDefault="00DD2139" w:rsidP="00DD2139">
            <w:pPr>
              <w:spacing w:after="0"/>
              <w:rPr>
                <w:sz w:val="20"/>
                <w:szCs w:val="20"/>
              </w:rPr>
            </w:pPr>
            <w:proofErr w:type="spellStart"/>
            <w:r w:rsidRPr="00DD2139">
              <w:rPr>
                <w:sz w:val="20"/>
                <w:szCs w:val="20"/>
              </w:rPr>
              <w:t>Epipen</w:t>
            </w:r>
            <w:proofErr w:type="spellEnd"/>
            <w:r w:rsidRPr="00DD2139">
              <w:rPr>
                <w:sz w:val="20"/>
                <w:szCs w:val="20"/>
              </w:rPr>
              <w:t xml:space="preserve"> Junior</w:t>
            </w:r>
          </w:p>
          <w:p w14:paraId="0FFEC49B" w14:textId="793BF747" w:rsidR="00DD2139" w:rsidRPr="00DD2139" w:rsidRDefault="00DD2139" w:rsidP="00DD2139">
            <w:pPr>
              <w:spacing w:after="0"/>
              <w:rPr>
                <w:sz w:val="20"/>
                <w:szCs w:val="20"/>
              </w:rPr>
            </w:pPr>
            <w:r w:rsidRPr="00DD2139">
              <w:rPr>
                <w:sz w:val="20"/>
                <w:szCs w:val="20"/>
              </w:rPr>
              <w:t>Min-I-Jet adrenalin</w:t>
            </w:r>
          </w:p>
        </w:tc>
      </w:tr>
    </w:tbl>
    <w:p w14:paraId="46705486" w14:textId="77777777" w:rsidR="00DD2139" w:rsidRDefault="00DD2139" w:rsidP="00DD2139"/>
    <w:sectPr w:rsidR="00DD2139" w:rsidSect="00DD21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4EFC" w14:textId="77777777" w:rsidR="004B4902" w:rsidRDefault="004B4902" w:rsidP="00DD2139">
      <w:pPr>
        <w:spacing w:after="0" w:line="240" w:lineRule="auto"/>
      </w:pPr>
      <w:r>
        <w:separator/>
      </w:r>
    </w:p>
  </w:endnote>
  <w:endnote w:type="continuationSeparator" w:id="0">
    <w:p w14:paraId="36E5ED8C" w14:textId="77777777" w:rsidR="004B4902" w:rsidRDefault="004B4902" w:rsidP="00DD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B52E" w14:textId="351C7794" w:rsidR="00DD2139" w:rsidRDefault="00DD213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244215" wp14:editId="2A07E6E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1A76F" w14:textId="699E0AF8" w:rsidR="00DD2139" w:rsidRDefault="00DD2139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Courtyard Surgery May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244215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131A76F" w14:textId="699E0AF8" w:rsidR="00DD2139" w:rsidRDefault="00DD2139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Courtyard Surgery May 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CD69" w14:textId="77777777" w:rsidR="004B4902" w:rsidRDefault="004B4902" w:rsidP="00DD2139">
      <w:pPr>
        <w:spacing w:after="0" w:line="240" w:lineRule="auto"/>
      </w:pPr>
      <w:r>
        <w:separator/>
      </w:r>
    </w:p>
  </w:footnote>
  <w:footnote w:type="continuationSeparator" w:id="0">
    <w:p w14:paraId="30B32470" w14:textId="77777777" w:rsidR="004B4902" w:rsidRDefault="004B4902" w:rsidP="00DD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6F53" w14:textId="77777777" w:rsidR="00DD2139" w:rsidRDefault="00DD2139" w:rsidP="008F349D">
    <w:pPr>
      <w:pStyle w:val="NormalWeb"/>
      <w:jc w:val="right"/>
    </w:pPr>
    <w:r>
      <w:rPr>
        <w:noProof/>
      </w:rPr>
      <w:drawing>
        <wp:inline distT="0" distB="0" distL="0" distR="0" wp14:anchorId="07AA7A62" wp14:editId="3225C8B6">
          <wp:extent cx="1132830" cy="454673"/>
          <wp:effectExtent l="0" t="0" r="0" b="254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47" cy="46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39B91" w14:textId="77777777" w:rsidR="00DD2139" w:rsidRDefault="00DD2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39"/>
    <w:rsid w:val="004B4902"/>
    <w:rsid w:val="00DD2139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458F4"/>
  <w15:chartTrackingRefBased/>
  <w15:docId w15:val="{7CAD1AE8-523E-4550-9C87-755F0B51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3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3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D21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2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13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13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1BD6-B25F-404D-9737-22EB7D79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Courtyard Surgery May 2026</dc:creator>
  <cp:keywords/>
  <dc:description/>
  <cp:lastModifiedBy>HUGHES, Nicky (COURTYARD SURGERY)</cp:lastModifiedBy>
  <cp:revision>1</cp:revision>
  <dcterms:created xsi:type="dcterms:W3CDTF">2026-05-18T12:02:00Z</dcterms:created>
  <dcterms:modified xsi:type="dcterms:W3CDTF">2026-05-18T12:06:00Z</dcterms:modified>
</cp:coreProperties>
</file>